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7AE" w:rsidRDefault="009D17AE" w:rsidP="009D17A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397166">
        <w:rPr>
          <w:b/>
          <w:sz w:val="24"/>
          <w:szCs w:val="24"/>
        </w:rPr>
        <w:t>чтению и развитию речи</w:t>
      </w:r>
      <w:bookmarkStart w:id="0" w:name="_GoBack"/>
      <w:bookmarkEnd w:id="0"/>
    </w:p>
    <w:p w:rsidR="009D17AE" w:rsidRDefault="009D17AE" w:rsidP="009D17AE">
      <w:pPr>
        <w:pStyle w:val="a4"/>
        <w:spacing w:line="256" w:lineRule="auto"/>
        <w:ind w:left="1542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ОВЗ </w:t>
      </w:r>
      <w:r>
        <w:t xml:space="preserve">(8.1)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397166" w:rsidTr="0039716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166" w:rsidRDefault="0039716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Рабочая программа «Чтение и развитие речи» составлена на основе: Программы специальной (коррекционной) образовательной школы YIII вида: 5-9 классы; В 2 сб. / Под ред. В.В. Воронковой. – М.: Гуманитарный издательский центр ВЛАДОС, 2011 – Сб.  </w:t>
            </w:r>
          </w:p>
          <w:p w:rsidR="00397166" w:rsidRDefault="00397166">
            <w:pPr>
              <w:shd w:val="clear" w:color="auto" w:fill="FFFFFF"/>
              <w:spacing w:line="276" w:lineRule="auto"/>
            </w:pPr>
            <w:r>
              <w:rPr>
                <w:sz w:val="24"/>
                <w:szCs w:val="24"/>
              </w:rPr>
              <w:t xml:space="preserve">Предлагаемая программа ориентирована на учебник для 5 классов специальных (коррекционных) образовательных учреждений </w:t>
            </w:r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 xml:space="preserve"> вида / Малышева З.Ф. Чтение. Учебник для 5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специальных (коррекционных) образовательных учреждений </w:t>
            </w:r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 xml:space="preserve"> вида. – М.: Просвещение, 2010</w:t>
            </w:r>
          </w:p>
        </w:tc>
      </w:tr>
      <w:tr w:rsidR="00397166" w:rsidTr="0039716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166" w:rsidRDefault="0039716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-освоение знаний </w:t>
            </w:r>
            <w:proofErr w:type="gramStart"/>
            <w:r>
              <w:rPr>
                <w:color w:val="000000"/>
                <w:sz w:val="24"/>
                <w:szCs w:val="24"/>
              </w:rPr>
              <w:t>об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основных биографических</w:t>
            </w:r>
          </w:p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сведениях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писателей; по содержанию художественных произведений;</w:t>
            </w:r>
          </w:p>
          <w:p w:rsidR="00397166" w:rsidRDefault="00397166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397166" w:rsidTr="0039716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7166" w:rsidRDefault="0039716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166" w:rsidRDefault="00397166">
            <w:pPr>
              <w:shd w:val="clear" w:color="auto" w:fill="FFFFFF"/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воспринимать доступные по содержанию художественные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произведения;</w:t>
            </w:r>
          </w:p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-устанавливать смысловые связи с ориентацией не только на предметный план произведения, но и на его внутренний подтекст (с помощью учителя);</w:t>
            </w:r>
          </w:p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-эмоционально откликаться на прочитанное;</w:t>
            </w:r>
          </w:p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-использовать выразительные средства языка;</w:t>
            </w:r>
          </w:p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-пересказывать текст полно и кратко, с изменением лица рассказчика;</w:t>
            </w:r>
          </w:p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-коррекция и развитие психических функций, обучающихся;</w:t>
            </w:r>
          </w:p>
          <w:p w:rsidR="00397166" w:rsidRDefault="00397166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-воспитание любви к чтению книг.</w:t>
            </w:r>
          </w:p>
          <w:p w:rsidR="00397166" w:rsidRDefault="00397166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  <w:rPr>
                <w:lang w:eastAsia="en-US"/>
              </w:rPr>
            </w:pPr>
          </w:p>
        </w:tc>
      </w:tr>
    </w:tbl>
    <w:p w:rsidR="00397166" w:rsidRDefault="00397166" w:rsidP="009D17AE">
      <w:pPr>
        <w:pStyle w:val="a4"/>
        <w:spacing w:line="256" w:lineRule="auto"/>
        <w:ind w:left="1542"/>
        <w:rPr>
          <w:spacing w:val="-8"/>
        </w:rPr>
      </w:pPr>
    </w:p>
    <w:p w:rsidR="009D17AE" w:rsidRDefault="009D17AE" w:rsidP="009D17AE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55676A" w:rsidRDefault="0055676A"/>
    <w:sectPr w:rsidR="00556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968"/>
    <w:rsid w:val="00340968"/>
    <w:rsid w:val="00397166"/>
    <w:rsid w:val="0055676A"/>
    <w:rsid w:val="009D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17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17A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9D17AE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9D17AE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17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17A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9D17AE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9D17AE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2022-11-13T11:57:00Z</dcterms:created>
  <dcterms:modified xsi:type="dcterms:W3CDTF">2022-11-13T12:04:00Z</dcterms:modified>
</cp:coreProperties>
</file>